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8B5F" w14:textId="364C7A37" w:rsidR="000B2DD1" w:rsidRDefault="00A23D97" w:rsidP="00957223">
      <w:pPr>
        <w:spacing w:after="0" w:line="240" w:lineRule="auto"/>
        <w:rPr>
          <w:b/>
          <w:bCs/>
        </w:rPr>
      </w:pPr>
      <w:bookmarkStart w:id="0" w:name="_Hlk128140336"/>
      <w:r>
        <w:rPr>
          <w:b/>
          <w:bCs/>
        </w:rPr>
        <w:t>4 Steps</w:t>
      </w:r>
      <w:r w:rsidR="00853595">
        <w:rPr>
          <w:b/>
          <w:bCs/>
        </w:rPr>
        <w:t xml:space="preserve"> You Can Take to Control Your Asthma</w:t>
      </w:r>
    </w:p>
    <w:p w14:paraId="6662738C" w14:textId="68275526" w:rsidR="00A25A54" w:rsidRPr="00480474" w:rsidRDefault="00A25A54" w:rsidP="00957223">
      <w:pPr>
        <w:spacing w:after="0" w:line="240" w:lineRule="auto"/>
      </w:pPr>
      <w:bookmarkStart w:id="1" w:name="_Hlk94024942"/>
    </w:p>
    <w:p w14:paraId="261A7ABE" w14:textId="54B711E7" w:rsidR="00EB327C" w:rsidRDefault="004D1FC0" w:rsidP="004D628A">
      <w:pPr>
        <w:pStyle w:val="CommentText"/>
        <w:spacing w:after="0"/>
        <w:rPr>
          <w:sz w:val="22"/>
          <w:szCs w:val="22"/>
        </w:rPr>
      </w:pPr>
      <w:bookmarkStart w:id="2" w:name="_Hlk95815668"/>
      <w:r>
        <w:rPr>
          <w:sz w:val="22"/>
          <w:szCs w:val="22"/>
        </w:rPr>
        <w:t>Did you know that asthma</w:t>
      </w:r>
      <w:r w:rsidR="00190F2D">
        <w:rPr>
          <w:sz w:val="22"/>
          <w:szCs w:val="22"/>
        </w:rPr>
        <w:t xml:space="preserve"> </w:t>
      </w:r>
      <w:r>
        <w:rPr>
          <w:sz w:val="22"/>
          <w:szCs w:val="22"/>
        </w:rPr>
        <w:t>affects 1 in 13 people in the United States</w:t>
      </w:r>
      <w:r w:rsidR="00165C82">
        <w:rPr>
          <w:sz w:val="22"/>
          <w:szCs w:val="22"/>
        </w:rPr>
        <w:t xml:space="preserve"> (U.S.)</w:t>
      </w:r>
      <w:r>
        <w:rPr>
          <w:sz w:val="22"/>
          <w:szCs w:val="22"/>
        </w:rPr>
        <w:t>?</w:t>
      </w:r>
      <w:r w:rsidR="00A82A4E" w:rsidRPr="00606EF7">
        <w:rPr>
          <w:sz w:val="22"/>
          <w:szCs w:val="22"/>
        </w:rPr>
        <w:t xml:space="preserve"> </w:t>
      </w:r>
      <w:bookmarkStart w:id="3" w:name="_Hlk128036299"/>
      <w:r w:rsidR="00190F2D">
        <w:rPr>
          <w:sz w:val="22"/>
          <w:szCs w:val="22"/>
        </w:rPr>
        <w:t xml:space="preserve">Asthma is a long-term </w:t>
      </w:r>
      <w:r w:rsidR="00F42D08">
        <w:rPr>
          <w:sz w:val="22"/>
          <w:szCs w:val="22"/>
        </w:rPr>
        <w:t xml:space="preserve">condition </w:t>
      </w:r>
      <w:r w:rsidR="00D803CD">
        <w:rPr>
          <w:sz w:val="22"/>
          <w:szCs w:val="22"/>
        </w:rPr>
        <w:t>that can make</w:t>
      </w:r>
      <w:r w:rsidR="00E167F0">
        <w:rPr>
          <w:sz w:val="22"/>
          <w:szCs w:val="22"/>
        </w:rPr>
        <w:t xml:space="preserve"> it harder for you to breathe because the</w:t>
      </w:r>
      <w:r w:rsidR="00D803CD">
        <w:rPr>
          <w:sz w:val="22"/>
          <w:szCs w:val="22"/>
        </w:rPr>
        <w:t xml:space="preserve"> </w:t>
      </w:r>
      <w:r w:rsidR="008250EB">
        <w:rPr>
          <w:sz w:val="22"/>
          <w:szCs w:val="22"/>
        </w:rPr>
        <w:t>a</w:t>
      </w:r>
      <w:r w:rsidR="00C33274">
        <w:rPr>
          <w:sz w:val="22"/>
          <w:szCs w:val="22"/>
        </w:rPr>
        <w:t xml:space="preserve">irways of </w:t>
      </w:r>
      <w:r w:rsidR="00683E41">
        <w:rPr>
          <w:sz w:val="22"/>
          <w:szCs w:val="22"/>
        </w:rPr>
        <w:t>your</w:t>
      </w:r>
      <w:r w:rsidR="00C33274">
        <w:rPr>
          <w:sz w:val="22"/>
          <w:szCs w:val="22"/>
        </w:rPr>
        <w:t xml:space="preserve"> lungs </w:t>
      </w:r>
      <w:r w:rsidR="00E167F0">
        <w:rPr>
          <w:sz w:val="22"/>
          <w:szCs w:val="22"/>
        </w:rPr>
        <w:t xml:space="preserve">become </w:t>
      </w:r>
      <w:r w:rsidR="00C33274">
        <w:rPr>
          <w:sz w:val="22"/>
          <w:szCs w:val="22"/>
        </w:rPr>
        <w:t>inflamed and narrow</w:t>
      </w:r>
      <w:bookmarkEnd w:id="3"/>
      <w:r w:rsidR="00C33274">
        <w:rPr>
          <w:sz w:val="22"/>
          <w:szCs w:val="22"/>
        </w:rPr>
        <w:t>.</w:t>
      </w:r>
      <w:r w:rsidR="002B70C6">
        <w:rPr>
          <w:sz w:val="22"/>
          <w:szCs w:val="22"/>
        </w:rPr>
        <w:t xml:space="preserve"> </w:t>
      </w:r>
      <w:r w:rsidR="008D6BFC">
        <w:rPr>
          <w:sz w:val="22"/>
          <w:szCs w:val="22"/>
        </w:rPr>
        <w:t xml:space="preserve">If you have the disease – or think you do – don’t tough it out. </w:t>
      </w:r>
      <w:r w:rsidR="002B70C6">
        <w:rPr>
          <w:sz w:val="22"/>
          <w:szCs w:val="22"/>
        </w:rPr>
        <w:t>Wh</w:t>
      </w:r>
      <w:r w:rsidR="001F5884">
        <w:rPr>
          <w:sz w:val="22"/>
          <w:szCs w:val="22"/>
        </w:rPr>
        <w:t>ile t</w:t>
      </w:r>
      <w:r w:rsidR="00C33274">
        <w:rPr>
          <w:sz w:val="22"/>
          <w:szCs w:val="22"/>
        </w:rPr>
        <w:t>here</w:t>
      </w:r>
      <w:r w:rsidR="001F5884">
        <w:rPr>
          <w:sz w:val="22"/>
          <w:szCs w:val="22"/>
        </w:rPr>
        <w:t>’s</w:t>
      </w:r>
      <w:r w:rsidR="00C33274">
        <w:rPr>
          <w:sz w:val="22"/>
          <w:szCs w:val="22"/>
        </w:rPr>
        <w:t xml:space="preserve"> no cure for</w:t>
      </w:r>
      <w:r>
        <w:rPr>
          <w:sz w:val="22"/>
          <w:szCs w:val="22"/>
        </w:rPr>
        <w:t xml:space="preserve"> </w:t>
      </w:r>
      <w:r w:rsidR="00190F2D">
        <w:rPr>
          <w:sz w:val="22"/>
          <w:szCs w:val="22"/>
        </w:rPr>
        <w:t>asthma</w:t>
      </w:r>
      <w:r w:rsidR="00C33274">
        <w:rPr>
          <w:sz w:val="22"/>
          <w:szCs w:val="22"/>
        </w:rPr>
        <w:t>, it can</w:t>
      </w:r>
      <w:r w:rsidR="00E167F0">
        <w:rPr>
          <w:sz w:val="22"/>
          <w:szCs w:val="22"/>
        </w:rPr>
        <w:t xml:space="preserve"> usually</w:t>
      </w:r>
      <w:r w:rsidR="00C33274">
        <w:rPr>
          <w:sz w:val="22"/>
          <w:szCs w:val="22"/>
        </w:rPr>
        <w:t xml:space="preserve"> be managed</w:t>
      </w:r>
      <w:r w:rsidR="00FD360A">
        <w:rPr>
          <w:sz w:val="22"/>
          <w:szCs w:val="22"/>
        </w:rPr>
        <w:t xml:space="preserve"> by taking a few key steps that can help</w:t>
      </w:r>
      <w:r w:rsidR="00E13772">
        <w:rPr>
          <w:sz w:val="22"/>
          <w:szCs w:val="22"/>
        </w:rPr>
        <w:t xml:space="preserve"> </w:t>
      </w:r>
      <w:r w:rsidR="00FD360A">
        <w:rPr>
          <w:sz w:val="22"/>
          <w:szCs w:val="22"/>
        </w:rPr>
        <w:t xml:space="preserve">you live </w:t>
      </w:r>
      <w:r w:rsidR="00E13772">
        <w:rPr>
          <w:sz w:val="22"/>
          <w:szCs w:val="22"/>
        </w:rPr>
        <w:t>a full and active life</w:t>
      </w:r>
      <w:r w:rsidR="00C33274">
        <w:rPr>
          <w:sz w:val="22"/>
          <w:szCs w:val="22"/>
        </w:rPr>
        <w:t>.</w:t>
      </w:r>
    </w:p>
    <w:p w14:paraId="5E97221D" w14:textId="77777777" w:rsidR="00EB327C" w:rsidRDefault="00EB327C" w:rsidP="004D628A">
      <w:pPr>
        <w:pStyle w:val="CommentText"/>
        <w:spacing w:after="0"/>
        <w:rPr>
          <w:sz w:val="22"/>
          <w:szCs w:val="22"/>
        </w:rPr>
      </w:pPr>
      <w:bookmarkStart w:id="4" w:name="_GoBack"/>
      <w:bookmarkEnd w:id="4"/>
    </w:p>
    <w:p w14:paraId="45D78FA8" w14:textId="3CD06730" w:rsidR="007800C2" w:rsidRDefault="00810BF7" w:rsidP="005D0D17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>Here are s</w:t>
      </w:r>
      <w:r w:rsidR="00FD360A">
        <w:rPr>
          <w:sz w:val="22"/>
          <w:szCs w:val="22"/>
        </w:rPr>
        <w:t>ome important facts</w:t>
      </w:r>
      <w:r w:rsidR="00FE4A4C">
        <w:rPr>
          <w:sz w:val="22"/>
          <w:szCs w:val="22"/>
        </w:rPr>
        <w:t xml:space="preserve"> to know first</w:t>
      </w:r>
      <w:r w:rsidR="00FD360A">
        <w:rPr>
          <w:sz w:val="22"/>
          <w:szCs w:val="22"/>
        </w:rPr>
        <w:t>:</w:t>
      </w:r>
      <w:r w:rsidR="0073727B">
        <w:rPr>
          <w:sz w:val="22"/>
          <w:szCs w:val="22"/>
        </w:rPr>
        <w:t xml:space="preserve"> </w:t>
      </w:r>
    </w:p>
    <w:p w14:paraId="25514102" w14:textId="635E00FF" w:rsidR="005D0D17" w:rsidRDefault="004D1FC0" w:rsidP="007D5E0C">
      <w:pPr>
        <w:pStyle w:val="CommentText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Asthma </w:t>
      </w:r>
      <w:r w:rsidR="00E50DA1">
        <w:rPr>
          <w:sz w:val="22"/>
          <w:szCs w:val="22"/>
        </w:rPr>
        <w:t>affects</w:t>
      </w:r>
      <w:r w:rsidR="000E36B1">
        <w:rPr>
          <w:sz w:val="22"/>
          <w:szCs w:val="22"/>
        </w:rPr>
        <w:t xml:space="preserve"> some communities</w:t>
      </w:r>
      <w:r w:rsidR="00E50DA1">
        <w:rPr>
          <w:sz w:val="22"/>
          <w:szCs w:val="22"/>
        </w:rPr>
        <w:t xml:space="preserve"> more than others</w:t>
      </w:r>
      <w:r>
        <w:rPr>
          <w:sz w:val="22"/>
          <w:szCs w:val="22"/>
        </w:rPr>
        <w:t>.</w:t>
      </w:r>
      <w:r w:rsidR="000E36B1">
        <w:rPr>
          <w:sz w:val="22"/>
          <w:szCs w:val="22"/>
        </w:rPr>
        <w:t xml:space="preserve"> </w:t>
      </w:r>
      <w:r w:rsidR="00F17C08" w:rsidRPr="00F17C08">
        <w:rPr>
          <w:sz w:val="22"/>
          <w:szCs w:val="22"/>
        </w:rPr>
        <w:t xml:space="preserve">Black people and American Indian/Alaska Native people </w:t>
      </w:r>
      <w:r w:rsidR="00790B8B">
        <w:rPr>
          <w:sz w:val="22"/>
          <w:szCs w:val="22"/>
        </w:rPr>
        <w:t>have the highest asthma rates</w:t>
      </w:r>
      <w:r w:rsidR="00A43292">
        <w:rPr>
          <w:sz w:val="22"/>
          <w:szCs w:val="22"/>
        </w:rPr>
        <w:t xml:space="preserve"> of any racial or ethnic group,</w:t>
      </w:r>
      <w:r w:rsidR="00A43292" w:rsidRPr="00A43292">
        <w:rPr>
          <w:sz w:val="22"/>
          <w:szCs w:val="22"/>
        </w:rPr>
        <w:t xml:space="preserve"> </w:t>
      </w:r>
      <w:r w:rsidR="00A43292">
        <w:rPr>
          <w:sz w:val="22"/>
          <w:szCs w:val="22"/>
        </w:rPr>
        <w:t>according to the Centers for Disease Control and Prevention (CDC)</w:t>
      </w:r>
      <w:r w:rsidR="00A43292" w:rsidRPr="00F17C08">
        <w:rPr>
          <w:sz w:val="22"/>
          <w:szCs w:val="22"/>
        </w:rPr>
        <w:t>.</w:t>
      </w:r>
      <w:r w:rsidR="005D0D17" w:rsidRPr="005D0D17">
        <w:rPr>
          <w:sz w:val="22"/>
          <w:szCs w:val="22"/>
        </w:rPr>
        <w:t xml:space="preserve"> </w:t>
      </w:r>
      <w:r w:rsidR="00FE4A4C">
        <w:rPr>
          <w:sz w:val="22"/>
          <w:szCs w:val="22"/>
        </w:rPr>
        <w:t xml:space="preserve">In fact, </w:t>
      </w:r>
      <w:r w:rsidR="005D0D17">
        <w:rPr>
          <w:sz w:val="22"/>
          <w:szCs w:val="22"/>
        </w:rPr>
        <w:t>Black people are</w:t>
      </w:r>
      <w:r w:rsidR="005D0D17" w:rsidRPr="00E50DA1">
        <w:rPr>
          <w:sz w:val="22"/>
          <w:szCs w:val="22"/>
        </w:rPr>
        <w:t xml:space="preserve"> </w:t>
      </w:r>
      <w:r w:rsidR="00E50DA1">
        <w:rPr>
          <w:sz w:val="22"/>
          <w:szCs w:val="22"/>
        </w:rPr>
        <w:t>over</w:t>
      </w:r>
      <w:r w:rsidR="005D0D17">
        <w:rPr>
          <w:sz w:val="22"/>
          <w:szCs w:val="22"/>
        </w:rPr>
        <w:t xml:space="preserve"> 40 percent </w:t>
      </w:r>
      <w:r w:rsidR="005D0D17" w:rsidRPr="00E50DA1">
        <w:rPr>
          <w:sz w:val="22"/>
          <w:szCs w:val="22"/>
        </w:rPr>
        <w:t xml:space="preserve">more </w:t>
      </w:r>
      <w:r w:rsidR="005D0D17">
        <w:rPr>
          <w:sz w:val="22"/>
          <w:szCs w:val="22"/>
        </w:rPr>
        <w:t xml:space="preserve">likely to have </w:t>
      </w:r>
      <w:r w:rsidR="005D0D17" w:rsidRPr="00F17C08">
        <w:rPr>
          <w:sz w:val="22"/>
          <w:szCs w:val="22"/>
        </w:rPr>
        <w:t xml:space="preserve">asthma </w:t>
      </w:r>
      <w:r w:rsidR="005D0D17">
        <w:rPr>
          <w:sz w:val="22"/>
          <w:szCs w:val="22"/>
        </w:rPr>
        <w:t>than white people</w:t>
      </w:r>
      <w:r w:rsidR="005D0D17" w:rsidRPr="00F17C08">
        <w:rPr>
          <w:sz w:val="22"/>
          <w:szCs w:val="22"/>
        </w:rPr>
        <w:t>.</w:t>
      </w:r>
      <w:r w:rsidR="005D0D17">
        <w:rPr>
          <w:sz w:val="22"/>
          <w:szCs w:val="22"/>
        </w:rPr>
        <w:t xml:space="preserve"> </w:t>
      </w:r>
    </w:p>
    <w:p w14:paraId="20A0FCF1" w14:textId="28592DA0" w:rsidR="007800C2" w:rsidRDefault="00F17C08" w:rsidP="007D5E0C">
      <w:pPr>
        <w:pStyle w:val="CommentText"/>
        <w:numPr>
          <w:ilvl w:val="0"/>
          <w:numId w:val="9"/>
        </w:numPr>
        <w:spacing w:after="0"/>
        <w:rPr>
          <w:sz w:val="22"/>
          <w:szCs w:val="22"/>
        </w:rPr>
      </w:pPr>
      <w:r w:rsidRPr="00F17C08">
        <w:rPr>
          <w:sz w:val="22"/>
          <w:szCs w:val="22"/>
        </w:rPr>
        <w:t xml:space="preserve">Asthma </w:t>
      </w:r>
      <w:r w:rsidR="00E90A59">
        <w:rPr>
          <w:sz w:val="22"/>
          <w:szCs w:val="22"/>
        </w:rPr>
        <w:t xml:space="preserve">rates </w:t>
      </w:r>
      <w:r w:rsidRPr="00F17C08">
        <w:rPr>
          <w:sz w:val="22"/>
          <w:szCs w:val="22"/>
        </w:rPr>
        <w:t>var</w:t>
      </w:r>
      <w:r w:rsidR="00E90A59">
        <w:rPr>
          <w:sz w:val="22"/>
          <w:szCs w:val="22"/>
        </w:rPr>
        <w:t>y</w:t>
      </w:r>
      <w:r w:rsidRPr="00F17C08">
        <w:rPr>
          <w:sz w:val="22"/>
          <w:szCs w:val="22"/>
        </w:rPr>
        <w:t xml:space="preserve"> within some communities. For example, Puerto Ric</w:t>
      </w:r>
      <w:r w:rsidR="0012330C">
        <w:rPr>
          <w:sz w:val="22"/>
          <w:szCs w:val="22"/>
        </w:rPr>
        <w:t>an Americans</w:t>
      </w:r>
      <w:r w:rsidR="00F4757E">
        <w:rPr>
          <w:sz w:val="22"/>
          <w:szCs w:val="22"/>
        </w:rPr>
        <w:t xml:space="preserve"> have twice the asthma rate of the overall </w:t>
      </w:r>
      <w:r w:rsidR="0012330C">
        <w:rPr>
          <w:sz w:val="22"/>
          <w:szCs w:val="22"/>
        </w:rPr>
        <w:t xml:space="preserve">U.S. </w:t>
      </w:r>
      <w:r w:rsidR="00F4757E">
        <w:rPr>
          <w:sz w:val="22"/>
          <w:szCs w:val="22"/>
        </w:rPr>
        <w:t>Hispanic</w:t>
      </w:r>
      <w:r w:rsidR="004D628A">
        <w:rPr>
          <w:sz w:val="22"/>
          <w:szCs w:val="22"/>
        </w:rPr>
        <w:t>/Latino</w:t>
      </w:r>
      <w:r w:rsidR="00F4757E">
        <w:rPr>
          <w:sz w:val="22"/>
          <w:szCs w:val="22"/>
        </w:rPr>
        <w:t xml:space="preserve"> </w:t>
      </w:r>
      <w:r w:rsidR="00915BFB">
        <w:rPr>
          <w:sz w:val="22"/>
          <w:szCs w:val="22"/>
        </w:rPr>
        <w:t>population</w:t>
      </w:r>
      <w:r w:rsidRPr="00F17C08">
        <w:rPr>
          <w:sz w:val="22"/>
          <w:szCs w:val="22"/>
        </w:rPr>
        <w:t>.</w:t>
      </w:r>
      <w:r w:rsidR="00AA7D51">
        <w:rPr>
          <w:sz w:val="22"/>
          <w:szCs w:val="22"/>
        </w:rPr>
        <w:t xml:space="preserve"> </w:t>
      </w:r>
    </w:p>
    <w:p w14:paraId="19082199" w14:textId="003817B0" w:rsidR="00B72B54" w:rsidRDefault="00190F2D" w:rsidP="007D5E0C">
      <w:pPr>
        <w:pStyle w:val="CommentText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Some groups are more likely to have </w:t>
      </w:r>
      <w:r w:rsidR="00E50DA1">
        <w:rPr>
          <w:sz w:val="22"/>
          <w:szCs w:val="22"/>
        </w:rPr>
        <w:t xml:space="preserve">serious consequences </w:t>
      </w:r>
      <w:r>
        <w:rPr>
          <w:sz w:val="22"/>
          <w:szCs w:val="22"/>
        </w:rPr>
        <w:t>from asthma.</w:t>
      </w:r>
      <w:r w:rsidR="003466C1" w:rsidRPr="003466C1">
        <w:rPr>
          <w:sz w:val="22"/>
          <w:szCs w:val="22"/>
        </w:rPr>
        <w:t xml:space="preserve"> </w:t>
      </w:r>
      <w:r w:rsidR="0012330C">
        <w:rPr>
          <w:sz w:val="22"/>
          <w:szCs w:val="22"/>
        </w:rPr>
        <w:t xml:space="preserve">The CDC </w:t>
      </w:r>
      <w:r w:rsidR="00915BFB">
        <w:rPr>
          <w:sz w:val="22"/>
          <w:szCs w:val="22"/>
        </w:rPr>
        <w:t>found</w:t>
      </w:r>
      <w:r w:rsidR="0012330C">
        <w:rPr>
          <w:sz w:val="22"/>
          <w:szCs w:val="22"/>
        </w:rPr>
        <w:t xml:space="preserve"> that </w:t>
      </w:r>
      <w:r w:rsidR="003466C1" w:rsidRPr="003466C1">
        <w:rPr>
          <w:sz w:val="22"/>
          <w:szCs w:val="22"/>
        </w:rPr>
        <w:t xml:space="preserve">Black people are almost </w:t>
      </w:r>
      <w:r w:rsidR="003466C1" w:rsidRPr="00790B8B">
        <w:rPr>
          <w:sz w:val="22"/>
          <w:szCs w:val="22"/>
        </w:rPr>
        <w:t>four times more likely</w:t>
      </w:r>
      <w:r w:rsidR="003466C1" w:rsidRPr="00515C14">
        <w:rPr>
          <w:b/>
          <w:sz w:val="22"/>
          <w:szCs w:val="22"/>
        </w:rPr>
        <w:t xml:space="preserve"> </w:t>
      </w:r>
      <w:r w:rsidR="003466C1" w:rsidRPr="003466C1">
        <w:rPr>
          <w:sz w:val="22"/>
          <w:szCs w:val="22"/>
        </w:rPr>
        <w:t xml:space="preserve">to </w:t>
      </w:r>
      <w:r w:rsidR="00853595">
        <w:rPr>
          <w:sz w:val="22"/>
          <w:szCs w:val="22"/>
        </w:rPr>
        <w:t>be hospitalized</w:t>
      </w:r>
      <w:r w:rsidR="00914F64">
        <w:rPr>
          <w:sz w:val="22"/>
          <w:szCs w:val="22"/>
        </w:rPr>
        <w:t xml:space="preserve"> </w:t>
      </w:r>
      <w:r w:rsidR="00D2244E">
        <w:rPr>
          <w:sz w:val="22"/>
          <w:szCs w:val="22"/>
        </w:rPr>
        <w:t xml:space="preserve">because of their asthma </w:t>
      </w:r>
      <w:r w:rsidR="003466C1" w:rsidRPr="003466C1">
        <w:rPr>
          <w:sz w:val="22"/>
          <w:szCs w:val="22"/>
        </w:rPr>
        <w:t xml:space="preserve">than white people. </w:t>
      </w:r>
    </w:p>
    <w:p w14:paraId="6895BBEC" w14:textId="02F17623" w:rsidR="00C14200" w:rsidRPr="00C14200" w:rsidRDefault="00853595" w:rsidP="00C14200">
      <w:pPr>
        <w:pStyle w:val="CommentText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Almost twice as many women </w:t>
      </w:r>
      <w:r w:rsidR="00A35E20">
        <w:rPr>
          <w:sz w:val="22"/>
          <w:szCs w:val="22"/>
        </w:rPr>
        <w:t xml:space="preserve">as </w:t>
      </w:r>
      <w:r>
        <w:rPr>
          <w:sz w:val="22"/>
          <w:szCs w:val="22"/>
        </w:rPr>
        <w:t>men have asthma.</w:t>
      </w:r>
    </w:p>
    <w:p w14:paraId="115AFFA7" w14:textId="77777777" w:rsidR="003466C1" w:rsidRDefault="003466C1" w:rsidP="00B72B54">
      <w:pPr>
        <w:pStyle w:val="CommentText"/>
        <w:spacing w:after="0"/>
        <w:rPr>
          <w:sz w:val="22"/>
          <w:szCs w:val="22"/>
        </w:rPr>
      </w:pPr>
    </w:p>
    <w:p w14:paraId="11BAF25D" w14:textId="3E8E9A59" w:rsidR="00C14200" w:rsidRDefault="00914F64" w:rsidP="00B72B54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Even if you </w:t>
      </w:r>
      <w:r w:rsidR="00936649">
        <w:rPr>
          <w:sz w:val="22"/>
          <w:szCs w:val="22"/>
        </w:rPr>
        <w:t xml:space="preserve">experience </w:t>
      </w:r>
      <w:r w:rsidR="00A64149">
        <w:rPr>
          <w:sz w:val="22"/>
          <w:szCs w:val="22"/>
        </w:rPr>
        <w:t xml:space="preserve">asthma </w:t>
      </w:r>
      <w:r w:rsidR="00936649">
        <w:rPr>
          <w:sz w:val="22"/>
          <w:szCs w:val="22"/>
        </w:rPr>
        <w:t>differently</w:t>
      </w:r>
      <w:r>
        <w:rPr>
          <w:sz w:val="22"/>
          <w:szCs w:val="22"/>
        </w:rPr>
        <w:t xml:space="preserve"> than others</w:t>
      </w:r>
      <w:r w:rsidR="00505615">
        <w:rPr>
          <w:sz w:val="22"/>
          <w:szCs w:val="22"/>
        </w:rPr>
        <w:t>,</w:t>
      </w:r>
      <w:r w:rsidR="007724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</w:t>
      </w:r>
      <w:r w:rsidR="00936649">
        <w:rPr>
          <w:sz w:val="22"/>
          <w:szCs w:val="22"/>
        </w:rPr>
        <w:t>can</w:t>
      </w:r>
      <w:r>
        <w:rPr>
          <w:sz w:val="22"/>
          <w:szCs w:val="22"/>
        </w:rPr>
        <w:t xml:space="preserve"> still</w:t>
      </w:r>
      <w:r w:rsidR="00936649">
        <w:rPr>
          <w:sz w:val="22"/>
          <w:szCs w:val="22"/>
        </w:rPr>
        <w:t xml:space="preserve"> </w:t>
      </w:r>
      <w:r w:rsidR="00362EE8">
        <w:rPr>
          <w:sz w:val="22"/>
          <w:szCs w:val="22"/>
        </w:rPr>
        <w:t>take action to</w:t>
      </w:r>
      <w:r w:rsidR="00E50DA1">
        <w:rPr>
          <w:sz w:val="22"/>
          <w:szCs w:val="22"/>
        </w:rPr>
        <w:t xml:space="preserve"> try to</w:t>
      </w:r>
      <w:r w:rsidR="00321C4F">
        <w:rPr>
          <w:sz w:val="22"/>
          <w:szCs w:val="22"/>
        </w:rPr>
        <w:t xml:space="preserve"> control</w:t>
      </w:r>
      <w:r w:rsidR="00C14200">
        <w:rPr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 w:rsidR="00321C4F">
        <w:rPr>
          <w:sz w:val="22"/>
          <w:szCs w:val="22"/>
        </w:rPr>
        <w:t xml:space="preserve"> symptoms and begin doing the things </w:t>
      </w:r>
      <w:r>
        <w:rPr>
          <w:sz w:val="22"/>
          <w:szCs w:val="22"/>
        </w:rPr>
        <w:t>you</w:t>
      </w:r>
      <w:r w:rsidR="00321C4F">
        <w:rPr>
          <w:sz w:val="22"/>
          <w:szCs w:val="22"/>
        </w:rPr>
        <w:t xml:space="preserve"> love. </w:t>
      </w:r>
      <w:r w:rsidR="007724BD">
        <w:rPr>
          <w:sz w:val="22"/>
          <w:szCs w:val="22"/>
        </w:rPr>
        <w:t>T</w:t>
      </w:r>
      <w:r w:rsidR="00A90FC0">
        <w:rPr>
          <w:sz w:val="22"/>
          <w:szCs w:val="22"/>
        </w:rPr>
        <w:t>he National Heart, Lung, and Blood Institute</w:t>
      </w:r>
      <w:r w:rsidR="003A7994">
        <w:rPr>
          <w:sz w:val="22"/>
          <w:szCs w:val="22"/>
        </w:rPr>
        <w:t xml:space="preserve"> (NHLBI)</w:t>
      </w:r>
      <w:r w:rsidR="007724BD">
        <w:rPr>
          <w:sz w:val="22"/>
          <w:szCs w:val="22"/>
        </w:rPr>
        <w:t xml:space="preserve"> </w:t>
      </w:r>
    </w:p>
    <w:p w14:paraId="321FB9C7" w14:textId="2A517324" w:rsidR="000B2DD1" w:rsidRDefault="007724BD" w:rsidP="00B72B54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>recommends these</w:t>
      </w:r>
      <w:r w:rsidR="00D547A5">
        <w:rPr>
          <w:sz w:val="22"/>
          <w:szCs w:val="22"/>
        </w:rPr>
        <w:t xml:space="preserve"> </w:t>
      </w:r>
      <w:r w:rsidR="00FD360A">
        <w:rPr>
          <w:sz w:val="22"/>
          <w:szCs w:val="22"/>
        </w:rPr>
        <w:t xml:space="preserve">four </w:t>
      </w:r>
      <w:r w:rsidR="00D547A5">
        <w:rPr>
          <w:sz w:val="22"/>
          <w:szCs w:val="22"/>
        </w:rPr>
        <w:t>steps:</w:t>
      </w:r>
      <w:r w:rsidR="00B3192C">
        <w:rPr>
          <w:sz w:val="22"/>
          <w:szCs w:val="22"/>
        </w:rPr>
        <w:t xml:space="preserve"> </w:t>
      </w:r>
    </w:p>
    <w:p w14:paraId="07C7F593" w14:textId="77777777" w:rsidR="00B72B54" w:rsidRPr="00606EF7" w:rsidRDefault="00B72B54" w:rsidP="00B72B54">
      <w:pPr>
        <w:pStyle w:val="CommentText"/>
        <w:spacing w:after="0"/>
        <w:rPr>
          <w:sz w:val="22"/>
          <w:szCs w:val="22"/>
        </w:rPr>
      </w:pPr>
    </w:p>
    <w:p w14:paraId="392F209E" w14:textId="48C7CAB9" w:rsidR="00167DB3" w:rsidRDefault="00606EF7" w:rsidP="006F5556">
      <w:pPr>
        <w:spacing w:after="0" w:line="240" w:lineRule="auto"/>
        <w:rPr>
          <w:bCs/>
        </w:rPr>
      </w:pPr>
      <w:r w:rsidRPr="00C3334D">
        <w:rPr>
          <w:b/>
        </w:rPr>
        <w:t xml:space="preserve">Talk to </w:t>
      </w:r>
      <w:r w:rsidR="00FB46BB">
        <w:rPr>
          <w:b/>
        </w:rPr>
        <w:t xml:space="preserve">a </w:t>
      </w:r>
      <w:r w:rsidR="00977777" w:rsidRPr="00C33274">
        <w:rPr>
          <w:b/>
        </w:rPr>
        <w:t>healthcare provider</w:t>
      </w:r>
      <w:r w:rsidRPr="00C3334D">
        <w:rPr>
          <w:b/>
        </w:rPr>
        <w:t>.</w:t>
      </w:r>
      <w:r w:rsidR="00C70302">
        <w:rPr>
          <w:bCs/>
        </w:rPr>
        <w:t xml:space="preserve"> </w:t>
      </w:r>
    </w:p>
    <w:p w14:paraId="65151830" w14:textId="044DBCDD" w:rsidR="00606EF7" w:rsidRPr="00606EF7" w:rsidRDefault="00043AF0" w:rsidP="006F5556">
      <w:pPr>
        <w:spacing w:after="0" w:line="240" w:lineRule="auto"/>
        <w:rPr>
          <w:b/>
          <w:bCs/>
        </w:rPr>
      </w:pPr>
      <w:r>
        <w:rPr>
          <w:bCs/>
        </w:rPr>
        <w:br/>
      </w:r>
      <w:r w:rsidR="00FB46BB">
        <w:rPr>
          <w:bCs/>
        </w:rPr>
        <w:t xml:space="preserve">You can work with a healthcare provider </w:t>
      </w:r>
      <w:r w:rsidR="00B455D8">
        <w:rPr>
          <w:bCs/>
        </w:rPr>
        <w:t>to</w:t>
      </w:r>
      <w:r w:rsidR="00606EF7" w:rsidRPr="00C04927">
        <w:rPr>
          <w:bCs/>
        </w:rPr>
        <w:t xml:space="preserve"> </w:t>
      </w:r>
      <w:r w:rsidR="00606EF7">
        <w:rPr>
          <w:bCs/>
        </w:rPr>
        <w:t>set</w:t>
      </w:r>
      <w:r w:rsidR="00606EF7" w:rsidRPr="00C04927">
        <w:rPr>
          <w:bCs/>
        </w:rPr>
        <w:t xml:space="preserve"> up an asthma action plan.</w:t>
      </w:r>
      <w:r w:rsidR="00606EF7" w:rsidRPr="00480474">
        <w:t xml:space="preserve"> </w:t>
      </w:r>
      <w:r w:rsidR="00915BFB">
        <w:t>This</w:t>
      </w:r>
      <w:r w:rsidR="00B455D8">
        <w:t xml:space="preserve"> plan explains how to manage your asthma, what medicines to take and when, and what to do if your symptoms get worse</w:t>
      </w:r>
      <w:r w:rsidR="00606EF7">
        <w:t>.</w:t>
      </w:r>
      <w:r w:rsidR="00790B8B">
        <w:t xml:space="preserve"> It also tells you what to do in an emergency.</w:t>
      </w:r>
    </w:p>
    <w:p w14:paraId="246AC9C1" w14:textId="77777777" w:rsidR="00606EF7" w:rsidRDefault="00606EF7" w:rsidP="006F5556">
      <w:pPr>
        <w:spacing w:after="0" w:line="240" w:lineRule="auto"/>
        <w:rPr>
          <w:b/>
        </w:rPr>
      </w:pPr>
    </w:p>
    <w:p w14:paraId="4BCB7AED" w14:textId="1144BAC7" w:rsidR="000B2DD1" w:rsidRPr="000B2DD1" w:rsidRDefault="004B5887" w:rsidP="006F5556">
      <w:pPr>
        <w:spacing w:after="0" w:line="240" w:lineRule="auto"/>
        <w:rPr>
          <w:b/>
        </w:rPr>
      </w:pPr>
      <w:r w:rsidRPr="000B2DD1">
        <w:rPr>
          <w:b/>
        </w:rPr>
        <w:t xml:space="preserve">Know </w:t>
      </w:r>
      <w:r w:rsidR="00B455D8">
        <w:rPr>
          <w:b/>
        </w:rPr>
        <w:t>and track your asthma s</w:t>
      </w:r>
      <w:r w:rsidRPr="000B2DD1">
        <w:rPr>
          <w:b/>
        </w:rPr>
        <w:t>ymptoms.</w:t>
      </w:r>
    </w:p>
    <w:p w14:paraId="0E09B8DC" w14:textId="35532937" w:rsidR="004B5887" w:rsidRPr="004B5887" w:rsidRDefault="00AA5E77" w:rsidP="006F5556">
      <w:pPr>
        <w:spacing w:after="0" w:line="240" w:lineRule="auto"/>
        <w:rPr>
          <w:b/>
          <w:bCs/>
        </w:rPr>
      </w:pPr>
      <w:r>
        <w:t xml:space="preserve">Are you experiencing </w:t>
      </w:r>
      <w:r w:rsidR="00963E21">
        <w:t xml:space="preserve">symptoms such as </w:t>
      </w:r>
      <w:r>
        <w:t>coughing, wheezing, chest tightness, or shortness of breath?</w:t>
      </w:r>
      <w:r w:rsidR="00731AFF">
        <w:t xml:space="preserve"> </w:t>
      </w:r>
      <w:r w:rsidR="00CA22A2">
        <w:t xml:space="preserve">Tell </w:t>
      </w:r>
      <w:r w:rsidR="00FB46BB">
        <w:t xml:space="preserve">a </w:t>
      </w:r>
      <w:r w:rsidR="00977777">
        <w:rPr>
          <w:bCs/>
        </w:rPr>
        <w:t>healthcare provider</w:t>
      </w:r>
      <w:r w:rsidR="000940C5">
        <w:t xml:space="preserve"> about the</w:t>
      </w:r>
      <w:r w:rsidR="00C70302">
        <w:t>m</w:t>
      </w:r>
      <w:r w:rsidR="00575B2C">
        <w:t xml:space="preserve">, and </w:t>
      </w:r>
      <w:r w:rsidR="00C70302">
        <w:t>m</w:t>
      </w:r>
      <w:r w:rsidR="00362EE8">
        <w:t xml:space="preserve">ake sure to </w:t>
      </w:r>
      <w:r w:rsidR="00741DBD">
        <w:t xml:space="preserve">keep track of </w:t>
      </w:r>
      <w:r w:rsidR="00575B2C">
        <w:t xml:space="preserve">any </w:t>
      </w:r>
      <w:r w:rsidR="00741DBD">
        <w:t>changes</w:t>
      </w:r>
      <w:r w:rsidR="00575B2C">
        <w:t xml:space="preserve">. </w:t>
      </w:r>
      <w:r w:rsidR="00167DB3">
        <w:t xml:space="preserve">That way you and </w:t>
      </w:r>
      <w:r w:rsidR="00FB46BB">
        <w:t>the</w:t>
      </w:r>
      <w:r w:rsidR="00167DB3">
        <w:t xml:space="preserve"> provider can know</w:t>
      </w:r>
      <w:r w:rsidR="00B455D8">
        <w:t xml:space="preserve"> if your treatment plan is working</w:t>
      </w:r>
      <w:r w:rsidR="000940C5">
        <w:t>.</w:t>
      </w:r>
    </w:p>
    <w:p w14:paraId="1171C452" w14:textId="39278EF7" w:rsidR="00DF2BEA" w:rsidRDefault="00C3334D" w:rsidP="006F5556">
      <w:pPr>
        <w:spacing w:after="0" w:line="240" w:lineRule="auto"/>
        <w:rPr>
          <w:b/>
        </w:rPr>
      </w:pPr>
      <w:r>
        <w:br/>
      </w:r>
      <w:r w:rsidR="00FF24A5" w:rsidRPr="00606EF7">
        <w:rPr>
          <w:b/>
        </w:rPr>
        <w:t>Identify and manage your triggers.</w:t>
      </w:r>
      <w:r w:rsidR="004B5887" w:rsidRPr="00606EF7">
        <w:rPr>
          <w:b/>
        </w:rPr>
        <w:t xml:space="preserve"> </w:t>
      </w:r>
    </w:p>
    <w:p w14:paraId="3DA45A9E" w14:textId="77777777" w:rsidR="00167DB3" w:rsidRDefault="00167DB3" w:rsidP="006F5556">
      <w:pPr>
        <w:spacing w:after="0" w:line="240" w:lineRule="auto"/>
        <w:rPr>
          <w:b/>
        </w:rPr>
      </w:pPr>
    </w:p>
    <w:p w14:paraId="68FACE32" w14:textId="6B6741B3" w:rsidR="004B5887" w:rsidRPr="004B5887" w:rsidRDefault="00E05DE5" w:rsidP="006F5556">
      <w:pPr>
        <w:spacing w:after="0" w:line="240" w:lineRule="auto"/>
        <w:rPr>
          <w:b/>
          <w:bCs/>
        </w:rPr>
      </w:pPr>
      <w:r>
        <w:t xml:space="preserve">Some common </w:t>
      </w:r>
      <w:r w:rsidR="00340CB5">
        <w:t xml:space="preserve">asthma </w:t>
      </w:r>
      <w:r>
        <w:t xml:space="preserve">triggers include dust, mold, pollen, </w:t>
      </w:r>
      <w:r w:rsidR="006623DD">
        <w:t>pests like cockroaches or rodents</w:t>
      </w:r>
      <w:r w:rsidR="00DF2BEA">
        <w:t xml:space="preserve">, </w:t>
      </w:r>
      <w:r w:rsidR="006623DD">
        <w:t>and pet hair</w:t>
      </w:r>
      <w:r>
        <w:t xml:space="preserve">. </w:t>
      </w:r>
      <w:r w:rsidR="00DF2BEA">
        <w:t xml:space="preserve">The asthma action plan can help you figure out what triggers make your asthma worse and how to </w:t>
      </w:r>
      <w:r w:rsidR="00FB46BB">
        <w:t xml:space="preserve">manage </w:t>
      </w:r>
      <w:r w:rsidR="00DF2BEA">
        <w:t>them</w:t>
      </w:r>
      <w:r>
        <w:t>.</w:t>
      </w:r>
    </w:p>
    <w:p w14:paraId="446AD585" w14:textId="77777777" w:rsidR="004B5887" w:rsidRPr="000B2DD1" w:rsidRDefault="004B5887" w:rsidP="006F5556">
      <w:pPr>
        <w:spacing w:after="0" w:line="240" w:lineRule="auto"/>
        <w:rPr>
          <w:b/>
        </w:rPr>
      </w:pPr>
    </w:p>
    <w:p w14:paraId="70B03173" w14:textId="653544C6" w:rsidR="00780D5D" w:rsidRDefault="000B2DD1" w:rsidP="006F5556">
      <w:pPr>
        <w:spacing w:after="0" w:line="240" w:lineRule="auto"/>
      </w:pPr>
      <w:r w:rsidRPr="00606EF7">
        <w:rPr>
          <w:b/>
          <w:bCs/>
        </w:rPr>
        <w:t>A</w:t>
      </w:r>
      <w:r w:rsidR="00CA5A79" w:rsidRPr="00606EF7">
        <w:rPr>
          <w:b/>
          <w:bCs/>
        </w:rPr>
        <w:t xml:space="preserve">void </w:t>
      </w:r>
      <w:r w:rsidR="00FF24A5" w:rsidRPr="00606EF7">
        <w:rPr>
          <w:b/>
          <w:bCs/>
        </w:rPr>
        <w:t>cigarette smoke</w:t>
      </w:r>
      <w:r w:rsidR="00780D5D">
        <w:rPr>
          <w:b/>
          <w:bCs/>
        </w:rPr>
        <w:t>.</w:t>
      </w:r>
      <w:r w:rsidR="005447F1" w:rsidRPr="00480474">
        <w:t xml:space="preserve"> </w:t>
      </w:r>
    </w:p>
    <w:p w14:paraId="479C56EA" w14:textId="77777777" w:rsidR="00167DB3" w:rsidRDefault="00167DB3" w:rsidP="006F5556">
      <w:pPr>
        <w:spacing w:after="0" w:line="240" w:lineRule="auto"/>
      </w:pPr>
    </w:p>
    <w:p w14:paraId="4955E1E0" w14:textId="73505E2B" w:rsidR="00F8313B" w:rsidRPr="00480474" w:rsidRDefault="008D3105" w:rsidP="006F5556">
      <w:pPr>
        <w:spacing w:after="0" w:line="240" w:lineRule="auto"/>
      </w:pPr>
      <w:r>
        <w:t xml:space="preserve">If you smoke, </w:t>
      </w:r>
      <w:r w:rsidR="00340CB5">
        <w:t xml:space="preserve">talk to </w:t>
      </w:r>
      <w:r w:rsidR="008250EB">
        <w:t xml:space="preserve">a </w:t>
      </w:r>
      <w:r w:rsidR="00977777">
        <w:rPr>
          <w:bCs/>
        </w:rPr>
        <w:t>healthcare provider</w:t>
      </w:r>
      <w:r>
        <w:t xml:space="preserve"> </w:t>
      </w:r>
      <w:r w:rsidR="00340CB5">
        <w:t>about</w:t>
      </w:r>
      <w:r>
        <w:t xml:space="preserve"> ways to help you quit. If you have loved ones who smoke, ask them to quit. </w:t>
      </w:r>
      <w:r w:rsidR="00FB46BB">
        <w:t xml:space="preserve">Do your best to avoid smoke </w:t>
      </w:r>
      <w:r>
        <w:t xml:space="preserve">in </w:t>
      </w:r>
      <w:r w:rsidR="003A7994">
        <w:t xml:space="preserve">shared indoor </w:t>
      </w:r>
      <w:r>
        <w:t>spaces</w:t>
      </w:r>
      <w:r w:rsidR="003A7994">
        <w:t>,</w:t>
      </w:r>
      <w:r>
        <w:t xml:space="preserve"> including your home and car.</w:t>
      </w:r>
    </w:p>
    <w:p w14:paraId="6A3AA85A" w14:textId="77777777" w:rsidR="001260D8" w:rsidRPr="00480474" w:rsidRDefault="001260D8" w:rsidP="00CD710C">
      <w:pPr>
        <w:spacing w:after="0" w:line="240" w:lineRule="auto"/>
      </w:pPr>
    </w:p>
    <w:p w14:paraId="513595E5" w14:textId="37775A14" w:rsidR="00957223" w:rsidRDefault="00F42D08" w:rsidP="00957223">
      <w:pPr>
        <w:spacing w:after="0" w:line="240" w:lineRule="auto"/>
      </w:pPr>
      <w:r>
        <w:lastRenderedPageBreak/>
        <w:t xml:space="preserve">Asthma doesn’t have to stop you from leading a full and active life. </w:t>
      </w:r>
      <w:r w:rsidR="00984F87" w:rsidRPr="00480474">
        <w:t xml:space="preserve">Find </w:t>
      </w:r>
      <w:r w:rsidR="003A7994">
        <w:t xml:space="preserve">out more about asthma </w:t>
      </w:r>
      <w:r>
        <w:t xml:space="preserve">and how to manage it </w:t>
      </w:r>
      <w:r w:rsidR="00984F87" w:rsidRPr="00480474">
        <w:t xml:space="preserve">from </w:t>
      </w:r>
      <w:r w:rsidR="00821259" w:rsidRPr="00480474">
        <w:t>NHLBI</w:t>
      </w:r>
      <w:r w:rsidR="00984F87" w:rsidRPr="00480474">
        <w:t>’s</w:t>
      </w:r>
      <w:r w:rsidR="00821259" w:rsidRPr="00480474">
        <w:t xml:space="preserve"> </w:t>
      </w:r>
      <w:r w:rsidR="00984F87" w:rsidRPr="00480474">
        <w:rPr>
          <w:i/>
          <w:iCs/>
        </w:rPr>
        <w:t>Learn More Breathe Better</w:t>
      </w:r>
      <w:r w:rsidR="00984F87" w:rsidRPr="00480474">
        <w:rPr>
          <w:rFonts w:cstheme="minorHAnsi"/>
        </w:rPr>
        <w:t>®</w:t>
      </w:r>
      <w:r w:rsidR="00984F87" w:rsidRPr="00480474">
        <w:t xml:space="preserve"> program at </w:t>
      </w:r>
      <w:hyperlink r:id="rId11" w:history="1">
        <w:r w:rsidR="001D6EBD" w:rsidRPr="00480474">
          <w:rPr>
            <w:rStyle w:val="Hyperlink"/>
          </w:rPr>
          <w:t>www.nhlbi.nih.gov/breathebetter</w:t>
        </w:r>
      </w:hyperlink>
      <w:r w:rsidR="00984F87" w:rsidRPr="00480474">
        <w:t xml:space="preserve">. </w:t>
      </w:r>
      <w:bookmarkEnd w:id="1"/>
      <w:bookmarkEnd w:id="2"/>
    </w:p>
    <w:bookmarkEnd w:id="0"/>
    <w:p w14:paraId="13D3F25B" w14:textId="790CC6B5" w:rsidR="00D2244E" w:rsidRDefault="00D2244E" w:rsidP="00957223">
      <w:pPr>
        <w:spacing w:after="0" w:line="240" w:lineRule="auto"/>
      </w:pPr>
    </w:p>
    <w:p w14:paraId="7A2FFCF2" w14:textId="252FDADE" w:rsidR="00D2244E" w:rsidRDefault="00D2244E" w:rsidP="00957223">
      <w:pPr>
        <w:spacing w:after="0" w:line="240" w:lineRule="auto"/>
      </w:pPr>
    </w:p>
    <w:p w14:paraId="37EC3F8E" w14:textId="77777777" w:rsidR="00D2244E" w:rsidRPr="00480474" w:rsidRDefault="00D2244E" w:rsidP="00D2244E">
      <w:pPr>
        <w:pStyle w:val="CommentText"/>
        <w:spacing w:after="0"/>
      </w:pPr>
    </w:p>
    <w:sectPr w:rsidR="00D2244E" w:rsidRPr="0048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6650A" w16cex:dateUtc="2023-03-11T07:25:00Z"/>
  <w16cex:commentExtensible w16cex:durableId="27B665FD" w16cex:dateUtc="2023-03-11T07:29:00Z"/>
  <w16cex:commentExtensible w16cex:durableId="27B66634" w16cex:dateUtc="2023-03-11T07:30:00Z"/>
  <w16cex:commentExtensible w16cex:durableId="27CEEDC7" w16cex:dateUtc="2023-03-29T21:03:00Z"/>
  <w16cex:commentExtensible w16cex:durableId="27CEEDF5" w16cex:dateUtc="2023-03-29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CB978" w16cid:durableId="27B6650A"/>
  <w16cid:commentId w16cid:paraId="71DCBB8B" w16cid:durableId="27B665FD"/>
  <w16cid:commentId w16cid:paraId="2A28EA5E" w16cid:durableId="27B66634"/>
  <w16cid:commentId w16cid:paraId="77A5A220" w16cid:durableId="27CEEDC7"/>
  <w16cid:commentId w16cid:paraId="6021F857" w16cid:durableId="27CEED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672A" w14:textId="77777777" w:rsidR="0049112C" w:rsidRDefault="0049112C" w:rsidP="004960EC">
      <w:pPr>
        <w:spacing w:after="0" w:line="240" w:lineRule="auto"/>
      </w:pPr>
      <w:r>
        <w:separator/>
      </w:r>
    </w:p>
  </w:endnote>
  <w:endnote w:type="continuationSeparator" w:id="0">
    <w:p w14:paraId="26470B3B" w14:textId="77777777" w:rsidR="0049112C" w:rsidRDefault="0049112C" w:rsidP="004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CF90" w14:textId="77777777" w:rsidR="0049112C" w:rsidRDefault="0049112C" w:rsidP="004960EC">
      <w:pPr>
        <w:spacing w:after="0" w:line="240" w:lineRule="auto"/>
      </w:pPr>
      <w:r>
        <w:separator/>
      </w:r>
    </w:p>
  </w:footnote>
  <w:footnote w:type="continuationSeparator" w:id="0">
    <w:p w14:paraId="6D6E6749" w14:textId="77777777" w:rsidR="0049112C" w:rsidRDefault="0049112C" w:rsidP="0049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AD"/>
    <w:multiLevelType w:val="hybridMultilevel"/>
    <w:tmpl w:val="683A0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8CA"/>
    <w:multiLevelType w:val="hybridMultilevel"/>
    <w:tmpl w:val="DB42F496"/>
    <w:lvl w:ilvl="0" w:tplc="C5E22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924"/>
    <w:multiLevelType w:val="hybridMultilevel"/>
    <w:tmpl w:val="F4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E70"/>
    <w:multiLevelType w:val="hybridMultilevel"/>
    <w:tmpl w:val="746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7F"/>
    <w:multiLevelType w:val="hybridMultilevel"/>
    <w:tmpl w:val="8A1C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623EA"/>
    <w:multiLevelType w:val="hybridMultilevel"/>
    <w:tmpl w:val="F3DE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3440"/>
    <w:multiLevelType w:val="multilevel"/>
    <w:tmpl w:val="847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96D6D"/>
    <w:multiLevelType w:val="hybridMultilevel"/>
    <w:tmpl w:val="667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jEytDQ1MjAxMzBS0lEKTi0uzszPAykwNqkFAK/KXuktAAAA"/>
  </w:docVars>
  <w:rsids>
    <w:rsidRoot w:val="00E63FFD"/>
    <w:rsid w:val="00001BA0"/>
    <w:rsid w:val="000021A6"/>
    <w:rsid w:val="000103F1"/>
    <w:rsid w:val="00014CED"/>
    <w:rsid w:val="00015478"/>
    <w:rsid w:val="00016C01"/>
    <w:rsid w:val="000272E3"/>
    <w:rsid w:val="000307FF"/>
    <w:rsid w:val="00030C19"/>
    <w:rsid w:val="00043A6D"/>
    <w:rsid w:val="00043AF0"/>
    <w:rsid w:val="00046F96"/>
    <w:rsid w:val="000478EC"/>
    <w:rsid w:val="000556AF"/>
    <w:rsid w:val="0005724A"/>
    <w:rsid w:val="0006459E"/>
    <w:rsid w:val="00082DB0"/>
    <w:rsid w:val="00082EF9"/>
    <w:rsid w:val="000847BE"/>
    <w:rsid w:val="00091EF8"/>
    <w:rsid w:val="000932B6"/>
    <w:rsid w:val="000940C5"/>
    <w:rsid w:val="000B23DA"/>
    <w:rsid w:val="000B2DD1"/>
    <w:rsid w:val="000B47B8"/>
    <w:rsid w:val="000B490A"/>
    <w:rsid w:val="000B4D78"/>
    <w:rsid w:val="000B5649"/>
    <w:rsid w:val="000B5B97"/>
    <w:rsid w:val="000B6B0A"/>
    <w:rsid w:val="000D16FD"/>
    <w:rsid w:val="000E08E4"/>
    <w:rsid w:val="000E36B1"/>
    <w:rsid w:val="000E633E"/>
    <w:rsid w:val="000F424B"/>
    <w:rsid w:val="000F4C15"/>
    <w:rsid w:val="000F5158"/>
    <w:rsid w:val="000F6A60"/>
    <w:rsid w:val="00100917"/>
    <w:rsid w:val="001122D2"/>
    <w:rsid w:val="0011427D"/>
    <w:rsid w:val="001148AD"/>
    <w:rsid w:val="001205E1"/>
    <w:rsid w:val="00120B87"/>
    <w:rsid w:val="0012330C"/>
    <w:rsid w:val="001253FD"/>
    <w:rsid w:val="001260D8"/>
    <w:rsid w:val="00132C82"/>
    <w:rsid w:val="00133E3D"/>
    <w:rsid w:val="00142B37"/>
    <w:rsid w:val="001505C1"/>
    <w:rsid w:val="00152A12"/>
    <w:rsid w:val="0015484C"/>
    <w:rsid w:val="00161D72"/>
    <w:rsid w:val="00165C82"/>
    <w:rsid w:val="00167DB3"/>
    <w:rsid w:val="0017394F"/>
    <w:rsid w:val="0017532A"/>
    <w:rsid w:val="00175E7D"/>
    <w:rsid w:val="00181754"/>
    <w:rsid w:val="00186219"/>
    <w:rsid w:val="00187E2D"/>
    <w:rsid w:val="00187F12"/>
    <w:rsid w:val="00190F2D"/>
    <w:rsid w:val="001936F3"/>
    <w:rsid w:val="001A3E32"/>
    <w:rsid w:val="001A7847"/>
    <w:rsid w:val="001C0288"/>
    <w:rsid w:val="001C0F14"/>
    <w:rsid w:val="001C53E1"/>
    <w:rsid w:val="001D5B4B"/>
    <w:rsid w:val="001D6EBD"/>
    <w:rsid w:val="001E28FA"/>
    <w:rsid w:val="001E43EC"/>
    <w:rsid w:val="001E4A01"/>
    <w:rsid w:val="001F1732"/>
    <w:rsid w:val="001F50AA"/>
    <w:rsid w:val="001F5884"/>
    <w:rsid w:val="00200207"/>
    <w:rsid w:val="00201DF1"/>
    <w:rsid w:val="00203D69"/>
    <w:rsid w:val="002044EE"/>
    <w:rsid w:val="00204D34"/>
    <w:rsid w:val="0021359E"/>
    <w:rsid w:val="00216F21"/>
    <w:rsid w:val="00220548"/>
    <w:rsid w:val="00227634"/>
    <w:rsid w:val="00242E95"/>
    <w:rsid w:val="00243383"/>
    <w:rsid w:val="00250E35"/>
    <w:rsid w:val="00253307"/>
    <w:rsid w:val="00255FE2"/>
    <w:rsid w:val="0025776E"/>
    <w:rsid w:val="002643F2"/>
    <w:rsid w:val="002813CC"/>
    <w:rsid w:val="002815FE"/>
    <w:rsid w:val="0028173F"/>
    <w:rsid w:val="00287261"/>
    <w:rsid w:val="00291AD4"/>
    <w:rsid w:val="002A216B"/>
    <w:rsid w:val="002A326E"/>
    <w:rsid w:val="002B2008"/>
    <w:rsid w:val="002B70C6"/>
    <w:rsid w:val="002C40D1"/>
    <w:rsid w:val="002C4D67"/>
    <w:rsid w:val="002E228B"/>
    <w:rsid w:val="002E3095"/>
    <w:rsid w:val="002F04A4"/>
    <w:rsid w:val="00300D1D"/>
    <w:rsid w:val="003019DB"/>
    <w:rsid w:val="003048A9"/>
    <w:rsid w:val="00304F05"/>
    <w:rsid w:val="00306B41"/>
    <w:rsid w:val="003152F9"/>
    <w:rsid w:val="00320281"/>
    <w:rsid w:val="00321C4F"/>
    <w:rsid w:val="00324DBB"/>
    <w:rsid w:val="003250DE"/>
    <w:rsid w:val="003322C5"/>
    <w:rsid w:val="00340CB5"/>
    <w:rsid w:val="00341DD4"/>
    <w:rsid w:val="00342BCB"/>
    <w:rsid w:val="003434B4"/>
    <w:rsid w:val="003466C1"/>
    <w:rsid w:val="00347837"/>
    <w:rsid w:val="0035556D"/>
    <w:rsid w:val="003613D5"/>
    <w:rsid w:val="00362EE8"/>
    <w:rsid w:val="00363038"/>
    <w:rsid w:val="00364FD4"/>
    <w:rsid w:val="00371AFC"/>
    <w:rsid w:val="00376311"/>
    <w:rsid w:val="00376EC8"/>
    <w:rsid w:val="00381886"/>
    <w:rsid w:val="00396F20"/>
    <w:rsid w:val="003A59E5"/>
    <w:rsid w:val="003A7994"/>
    <w:rsid w:val="003B3ACA"/>
    <w:rsid w:val="003B411F"/>
    <w:rsid w:val="003C0191"/>
    <w:rsid w:val="003C379B"/>
    <w:rsid w:val="003C69B5"/>
    <w:rsid w:val="003D245E"/>
    <w:rsid w:val="003D76FA"/>
    <w:rsid w:val="003D7955"/>
    <w:rsid w:val="003E0F08"/>
    <w:rsid w:val="003E149C"/>
    <w:rsid w:val="003E523A"/>
    <w:rsid w:val="003E5300"/>
    <w:rsid w:val="003E5F02"/>
    <w:rsid w:val="003F0484"/>
    <w:rsid w:val="003F3996"/>
    <w:rsid w:val="00403C95"/>
    <w:rsid w:val="00403EB7"/>
    <w:rsid w:val="00406286"/>
    <w:rsid w:val="00413603"/>
    <w:rsid w:val="00415816"/>
    <w:rsid w:val="00423950"/>
    <w:rsid w:val="00427036"/>
    <w:rsid w:val="00431C01"/>
    <w:rsid w:val="00442DE4"/>
    <w:rsid w:val="004451CB"/>
    <w:rsid w:val="004458AF"/>
    <w:rsid w:val="00446BDC"/>
    <w:rsid w:val="004523B0"/>
    <w:rsid w:val="0046390F"/>
    <w:rsid w:val="00464C03"/>
    <w:rsid w:val="0046606C"/>
    <w:rsid w:val="00467354"/>
    <w:rsid w:val="0046766C"/>
    <w:rsid w:val="0047266F"/>
    <w:rsid w:val="00480134"/>
    <w:rsid w:val="00480474"/>
    <w:rsid w:val="0048498D"/>
    <w:rsid w:val="0049112C"/>
    <w:rsid w:val="004960EC"/>
    <w:rsid w:val="00497546"/>
    <w:rsid w:val="004A37B8"/>
    <w:rsid w:val="004B364E"/>
    <w:rsid w:val="004B5887"/>
    <w:rsid w:val="004B64E4"/>
    <w:rsid w:val="004C1496"/>
    <w:rsid w:val="004C1D26"/>
    <w:rsid w:val="004D038E"/>
    <w:rsid w:val="004D1FC0"/>
    <w:rsid w:val="004D2EF5"/>
    <w:rsid w:val="004D628A"/>
    <w:rsid w:val="004E6748"/>
    <w:rsid w:val="004E6EC5"/>
    <w:rsid w:val="004E7854"/>
    <w:rsid w:val="004F38DD"/>
    <w:rsid w:val="004F4700"/>
    <w:rsid w:val="004F66D8"/>
    <w:rsid w:val="004F7A56"/>
    <w:rsid w:val="00505615"/>
    <w:rsid w:val="005118B3"/>
    <w:rsid w:val="0051293E"/>
    <w:rsid w:val="00514206"/>
    <w:rsid w:val="00515BAD"/>
    <w:rsid w:val="00515C14"/>
    <w:rsid w:val="005242DC"/>
    <w:rsid w:val="005447F1"/>
    <w:rsid w:val="00545DEA"/>
    <w:rsid w:val="00547439"/>
    <w:rsid w:val="005566FF"/>
    <w:rsid w:val="00560C19"/>
    <w:rsid w:val="0056238A"/>
    <w:rsid w:val="00562B86"/>
    <w:rsid w:val="00566754"/>
    <w:rsid w:val="00571CF6"/>
    <w:rsid w:val="00575B2C"/>
    <w:rsid w:val="00587B64"/>
    <w:rsid w:val="0059249B"/>
    <w:rsid w:val="00595D3C"/>
    <w:rsid w:val="005A076B"/>
    <w:rsid w:val="005A1291"/>
    <w:rsid w:val="005A2CBC"/>
    <w:rsid w:val="005A4BC6"/>
    <w:rsid w:val="005A6305"/>
    <w:rsid w:val="005B2456"/>
    <w:rsid w:val="005D0CF6"/>
    <w:rsid w:val="005D0D17"/>
    <w:rsid w:val="005E116B"/>
    <w:rsid w:val="005E43A1"/>
    <w:rsid w:val="005F2464"/>
    <w:rsid w:val="005F3619"/>
    <w:rsid w:val="005F4162"/>
    <w:rsid w:val="006037B1"/>
    <w:rsid w:val="006042F9"/>
    <w:rsid w:val="00604A9E"/>
    <w:rsid w:val="00606EF7"/>
    <w:rsid w:val="0060728D"/>
    <w:rsid w:val="00611546"/>
    <w:rsid w:val="00621801"/>
    <w:rsid w:val="00631E6F"/>
    <w:rsid w:val="006336A1"/>
    <w:rsid w:val="00640CA8"/>
    <w:rsid w:val="00641EF6"/>
    <w:rsid w:val="006456EB"/>
    <w:rsid w:val="00646931"/>
    <w:rsid w:val="00646C6A"/>
    <w:rsid w:val="00650510"/>
    <w:rsid w:val="006514CB"/>
    <w:rsid w:val="006521B5"/>
    <w:rsid w:val="00653734"/>
    <w:rsid w:val="00656905"/>
    <w:rsid w:val="006623DD"/>
    <w:rsid w:val="00662773"/>
    <w:rsid w:val="00662BFE"/>
    <w:rsid w:val="00673B0F"/>
    <w:rsid w:val="00676DDE"/>
    <w:rsid w:val="00683E41"/>
    <w:rsid w:val="00685430"/>
    <w:rsid w:val="006924E6"/>
    <w:rsid w:val="00694610"/>
    <w:rsid w:val="006A166B"/>
    <w:rsid w:val="006A22DD"/>
    <w:rsid w:val="006A29B1"/>
    <w:rsid w:val="006C330D"/>
    <w:rsid w:val="006C6E51"/>
    <w:rsid w:val="006E24ED"/>
    <w:rsid w:val="006E4058"/>
    <w:rsid w:val="006F2C11"/>
    <w:rsid w:val="006F5556"/>
    <w:rsid w:val="00700B00"/>
    <w:rsid w:val="00703378"/>
    <w:rsid w:val="007051FA"/>
    <w:rsid w:val="007226AC"/>
    <w:rsid w:val="00722737"/>
    <w:rsid w:val="007273BC"/>
    <w:rsid w:val="00727C99"/>
    <w:rsid w:val="00731AFF"/>
    <w:rsid w:val="0073727B"/>
    <w:rsid w:val="00741DBD"/>
    <w:rsid w:val="0074312B"/>
    <w:rsid w:val="00751A95"/>
    <w:rsid w:val="007521FD"/>
    <w:rsid w:val="0075282D"/>
    <w:rsid w:val="00760D6D"/>
    <w:rsid w:val="0076413A"/>
    <w:rsid w:val="007724BD"/>
    <w:rsid w:val="00773225"/>
    <w:rsid w:val="007745D4"/>
    <w:rsid w:val="0077734A"/>
    <w:rsid w:val="007800C2"/>
    <w:rsid w:val="00780D5D"/>
    <w:rsid w:val="00781B54"/>
    <w:rsid w:val="0078517D"/>
    <w:rsid w:val="007866BD"/>
    <w:rsid w:val="00790B8B"/>
    <w:rsid w:val="007913A1"/>
    <w:rsid w:val="00793BC5"/>
    <w:rsid w:val="0079776F"/>
    <w:rsid w:val="007A4A16"/>
    <w:rsid w:val="007B181F"/>
    <w:rsid w:val="007B2995"/>
    <w:rsid w:val="007C0870"/>
    <w:rsid w:val="007C1DB8"/>
    <w:rsid w:val="007C1F56"/>
    <w:rsid w:val="007C3368"/>
    <w:rsid w:val="007C695A"/>
    <w:rsid w:val="007C782C"/>
    <w:rsid w:val="007D046A"/>
    <w:rsid w:val="007D5E0C"/>
    <w:rsid w:val="007E6F4D"/>
    <w:rsid w:val="007F0BA1"/>
    <w:rsid w:val="00803CA0"/>
    <w:rsid w:val="00810BF7"/>
    <w:rsid w:val="00814D95"/>
    <w:rsid w:val="00821259"/>
    <w:rsid w:val="00823BF1"/>
    <w:rsid w:val="00824807"/>
    <w:rsid w:val="008250EB"/>
    <w:rsid w:val="00825B25"/>
    <w:rsid w:val="00826B6F"/>
    <w:rsid w:val="00826C80"/>
    <w:rsid w:val="00836459"/>
    <w:rsid w:val="008371A7"/>
    <w:rsid w:val="008409B9"/>
    <w:rsid w:val="008457F0"/>
    <w:rsid w:val="00850AEC"/>
    <w:rsid w:val="00850C4F"/>
    <w:rsid w:val="00853595"/>
    <w:rsid w:val="00853F54"/>
    <w:rsid w:val="0085607B"/>
    <w:rsid w:val="00867B3B"/>
    <w:rsid w:val="0087455B"/>
    <w:rsid w:val="00880A9A"/>
    <w:rsid w:val="0088177E"/>
    <w:rsid w:val="008854F3"/>
    <w:rsid w:val="0089078B"/>
    <w:rsid w:val="00892547"/>
    <w:rsid w:val="008A04DA"/>
    <w:rsid w:val="008A17CF"/>
    <w:rsid w:val="008A679A"/>
    <w:rsid w:val="008B04BF"/>
    <w:rsid w:val="008B7198"/>
    <w:rsid w:val="008C36B1"/>
    <w:rsid w:val="008C712C"/>
    <w:rsid w:val="008D3105"/>
    <w:rsid w:val="008D3508"/>
    <w:rsid w:val="008D5A76"/>
    <w:rsid w:val="008D6BFC"/>
    <w:rsid w:val="008E5B6C"/>
    <w:rsid w:val="008F3F8F"/>
    <w:rsid w:val="00901001"/>
    <w:rsid w:val="00910ABD"/>
    <w:rsid w:val="00912DD2"/>
    <w:rsid w:val="00914F64"/>
    <w:rsid w:val="00915BFB"/>
    <w:rsid w:val="0092111A"/>
    <w:rsid w:val="009260FB"/>
    <w:rsid w:val="00934C3D"/>
    <w:rsid w:val="00936649"/>
    <w:rsid w:val="009403B2"/>
    <w:rsid w:val="009456FA"/>
    <w:rsid w:val="009462F9"/>
    <w:rsid w:val="0094795E"/>
    <w:rsid w:val="009508CA"/>
    <w:rsid w:val="009547D9"/>
    <w:rsid w:val="00957223"/>
    <w:rsid w:val="00960DAD"/>
    <w:rsid w:val="00962392"/>
    <w:rsid w:val="00963E21"/>
    <w:rsid w:val="00967180"/>
    <w:rsid w:val="00967279"/>
    <w:rsid w:val="009704ED"/>
    <w:rsid w:val="00971AC3"/>
    <w:rsid w:val="00974A91"/>
    <w:rsid w:val="00977777"/>
    <w:rsid w:val="00983B4F"/>
    <w:rsid w:val="00984F87"/>
    <w:rsid w:val="009857C8"/>
    <w:rsid w:val="00985A95"/>
    <w:rsid w:val="009878A0"/>
    <w:rsid w:val="00990A7D"/>
    <w:rsid w:val="00991C1E"/>
    <w:rsid w:val="009A363E"/>
    <w:rsid w:val="009A5AC5"/>
    <w:rsid w:val="009A76F9"/>
    <w:rsid w:val="009C0C07"/>
    <w:rsid w:val="009C30B4"/>
    <w:rsid w:val="009C5DDA"/>
    <w:rsid w:val="009D151E"/>
    <w:rsid w:val="009F2E37"/>
    <w:rsid w:val="009F65F0"/>
    <w:rsid w:val="009F7427"/>
    <w:rsid w:val="00A0208C"/>
    <w:rsid w:val="00A10543"/>
    <w:rsid w:val="00A152DE"/>
    <w:rsid w:val="00A23D4F"/>
    <w:rsid w:val="00A23D97"/>
    <w:rsid w:val="00A24114"/>
    <w:rsid w:val="00A25A54"/>
    <w:rsid w:val="00A333C8"/>
    <w:rsid w:val="00A35E20"/>
    <w:rsid w:val="00A36E33"/>
    <w:rsid w:val="00A41E4E"/>
    <w:rsid w:val="00A42FB3"/>
    <w:rsid w:val="00A43292"/>
    <w:rsid w:val="00A4436F"/>
    <w:rsid w:val="00A53348"/>
    <w:rsid w:val="00A64149"/>
    <w:rsid w:val="00A738AB"/>
    <w:rsid w:val="00A74C96"/>
    <w:rsid w:val="00A80202"/>
    <w:rsid w:val="00A82A4E"/>
    <w:rsid w:val="00A83F60"/>
    <w:rsid w:val="00A90FC0"/>
    <w:rsid w:val="00AA3A5A"/>
    <w:rsid w:val="00AA40F3"/>
    <w:rsid w:val="00AA5D19"/>
    <w:rsid w:val="00AA5E77"/>
    <w:rsid w:val="00AA7D51"/>
    <w:rsid w:val="00AB0F46"/>
    <w:rsid w:val="00AB4230"/>
    <w:rsid w:val="00AB7A0B"/>
    <w:rsid w:val="00AC1735"/>
    <w:rsid w:val="00AD3E1E"/>
    <w:rsid w:val="00AE08B7"/>
    <w:rsid w:val="00AE4833"/>
    <w:rsid w:val="00AF418B"/>
    <w:rsid w:val="00AF436E"/>
    <w:rsid w:val="00B06C5A"/>
    <w:rsid w:val="00B07761"/>
    <w:rsid w:val="00B07B37"/>
    <w:rsid w:val="00B10ED7"/>
    <w:rsid w:val="00B11555"/>
    <w:rsid w:val="00B20C8F"/>
    <w:rsid w:val="00B22554"/>
    <w:rsid w:val="00B3192C"/>
    <w:rsid w:val="00B32150"/>
    <w:rsid w:val="00B350AC"/>
    <w:rsid w:val="00B455D8"/>
    <w:rsid w:val="00B46950"/>
    <w:rsid w:val="00B55CB7"/>
    <w:rsid w:val="00B606E8"/>
    <w:rsid w:val="00B65730"/>
    <w:rsid w:val="00B67D8D"/>
    <w:rsid w:val="00B71404"/>
    <w:rsid w:val="00B72B54"/>
    <w:rsid w:val="00B7550A"/>
    <w:rsid w:val="00B81162"/>
    <w:rsid w:val="00BA011C"/>
    <w:rsid w:val="00BA7E11"/>
    <w:rsid w:val="00BB3186"/>
    <w:rsid w:val="00BB70AB"/>
    <w:rsid w:val="00BB7C0E"/>
    <w:rsid w:val="00BC675B"/>
    <w:rsid w:val="00BD387B"/>
    <w:rsid w:val="00BD46F2"/>
    <w:rsid w:val="00BE170C"/>
    <w:rsid w:val="00BE2CAB"/>
    <w:rsid w:val="00BE3755"/>
    <w:rsid w:val="00BE7D78"/>
    <w:rsid w:val="00BF0790"/>
    <w:rsid w:val="00BF34E2"/>
    <w:rsid w:val="00C04927"/>
    <w:rsid w:val="00C123EB"/>
    <w:rsid w:val="00C14200"/>
    <w:rsid w:val="00C17584"/>
    <w:rsid w:val="00C33274"/>
    <w:rsid w:val="00C3334D"/>
    <w:rsid w:val="00C335AF"/>
    <w:rsid w:val="00C40AC5"/>
    <w:rsid w:val="00C4143B"/>
    <w:rsid w:val="00C470E9"/>
    <w:rsid w:val="00C47FA2"/>
    <w:rsid w:val="00C5067E"/>
    <w:rsid w:val="00C70064"/>
    <w:rsid w:val="00C70302"/>
    <w:rsid w:val="00C833E2"/>
    <w:rsid w:val="00C837DA"/>
    <w:rsid w:val="00C85EE9"/>
    <w:rsid w:val="00C902C8"/>
    <w:rsid w:val="00C90836"/>
    <w:rsid w:val="00CA22A2"/>
    <w:rsid w:val="00CA5A79"/>
    <w:rsid w:val="00CB18FE"/>
    <w:rsid w:val="00CB2696"/>
    <w:rsid w:val="00CC43F5"/>
    <w:rsid w:val="00CC6515"/>
    <w:rsid w:val="00CD02CB"/>
    <w:rsid w:val="00CD710C"/>
    <w:rsid w:val="00CE15C6"/>
    <w:rsid w:val="00CF0618"/>
    <w:rsid w:val="00CF4DDB"/>
    <w:rsid w:val="00CF7B36"/>
    <w:rsid w:val="00D05205"/>
    <w:rsid w:val="00D11D1E"/>
    <w:rsid w:val="00D2244E"/>
    <w:rsid w:val="00D2339B"/>
    <w:rsid w:val="00D24EB4"/>
    <w:rsid w:val="00D32196"/>
    <w:rsid w:val="00D36F26"/>
    <w:rsid w:val="00D37C69"/>
    <w:rsid w:val="00D40EB5"/>
    <w:rsid w:val="00D44791"/>
    <w:rsid w:val="00D4682C"/>
    <w:rsid w:val="00D547A5"/>
    <w:rsid w:val="00D612AC"/>
    <w:rsid w:val="00D7040F"/>
    <w:rsid w:val="00D70F74"/>
    <w:rsid w:val="00D71CCE"/>
    <w:rsid w:val="00D71FD0"/>
    <w:rsid w:val="00D72027"/>
    <w:rsid w:val="00D803CD"/>
    <w:rsid w:val="00D852E8"/>
    <w:rsid w:val="00D854BF"/>
    <w:rsid w:val="00D91676"/>
    <w:rsid w:val="00D97788"/>
    <w:rsid w:val="00DB521A"/>
    <w:rsid w:val="00DC360E"/>
    <w:rsid w:val="00DC6913"/>
    <w:rsid w:val="00DD1097"/>
    <w:rsid w:val="00DD52FE"/>
    <w:rsid w:val="00DD6CD4"/>
    <w:rsid w:val="00DE157E"/>
    <w:rsid w:val="00DE167D"/>
    <w:rsid w:val="00DF2BEA"/>
    <w:rsid w:val="00DF6E92"/>
    <w:rsid w:val="00DF7AA8"/>
    <w:rsid w:val="00E013ED"/>
    <w:rsid w:val="00E023DD"/>
    <w:rsid w:val="00E03427"/>
    <w:rsid w:val="00E05DE5"/>
    <w:rsid w:val="00E06CE9"/>
    <w:rsid w:val="00E100B7"/>
    <w:rsid w:val="00E107AB"/>
    <w:rsid w:val="00E11677"/>
    <w:rsid w:val="00E13772"/>
    <w:rsid w:val="00E13A94"/>
    <w:rsid w:val="00E14617"/>
    <w:rsid w:val="00E167F0"/>
    <w:rsid w:val="00E269CC"/>
    <w:rsid w:val="00E27BA5"/>
    <w:rsid w:val="00E27CE9"/>
    <w:rsid w:val="00E306C8"/>
    <w:rsid w:val="00E40537"/>
    <w:rsid w:val="00E444B1"/>
    <w:rsid w:val="00E50DA1"/>
    <w:rsid w:val="00E5592D"/>
    <w:rsid w:val="00E63FFD"/>
    <w:rsid w:val="00E6401C"/>
    <w:rsid w:val="00E706F3"/>
    <w:rsid w:val="00E90A59"/>
    <w:rsid w:val="00E90BAA"/>
    <w:rsid w:val="00EA0A9B"/>
    <w:rsid w:val="00EA4380"/>
    <w:rsid w:val="00EB327C"/>
    <w:rsid w:val="00EB6876"/>
    <w:rsid w:val="00EB7DE0"/>
    <w:rsid w:val="00EC21BD"/>
    <w:rsid w:val="00ED1404"/>
    <w:rsid w:val="00ED6102"/>
    <w:rsid w:val="00ED719F"/>
    <w:rsid w:val="00EE2B04"/>
    <w:rsid w:val="00EE2D45"/>
    <w:rsid w:val="00F00512"/>
    <w:rsid w:val="00F0450E"/>
    <w:rsid w:val="00F05118"/>
    <w:rsid w:val="00F0552C"/>
    <w:rsid w:val="00F05D72"/>
    <w:rsid w:val="00F1016C"/>
    <w:rsid w:val="00F17C08"/>
    <w:rsid w:val="00F213B3"/>
    <w:rsid w:val="00F25CDA"/>
    <w:rsid w:val="00F2624C"/>
    <w:rsid w:val="00F27EF3"/>
    <w:rsid w:val="00F32A2D"/>
    <w:rsid w:val="00F377F2"/>
    <w:rsid w:val="00F42D08"/>
    <w:rsid w:val="00F4757E"/>
    <w:rsid w:val="00F50987"/>
    <w:rsid w:val="00F65C78"/>
    <w:rsid w:val="00F8313B"/>
    <w:rsid w:val="00F835B8"/>
    <w:rsid w:val="00F8555D"/>
    <w:rsid w:val="00F90AA1"/>
    <w:rsid w:val="00F91CC4"/>
    <w:rsid w:val="00FA1342"/>
    <w:rsid w:val="00FA1CD4"/>
    <w:rsid w:val="00FA30AE"/>
    <w:rsid w:val="00FA53CF"/>
    <w:rsid w:val="00FA75D2"/>
    <w:rsid w:val="00FB46BB"/>
    <w:rsid w:val="00FB7388"/>
    <w:rsid w:val="00FC4D1F"/>
    <w:rsid w:val="00FD2AAA"/>
    <w:rsid w:val="00FD360A"/>
    <w:rsid w:val="00FD37AA"/>
    <w:rsid w:val="00FD7344"/>
    <w:rsid w:val="00FE06CE"/>
    <w:rsid w:val="00FE0FDE"/>
    <w:rsid w:val="00FE1873"/>
    <w:rsid w:val="00FE4A4C"/>
    <w:rsid w:val="00FF0919"/>
    <w:rsid w:val="00FF24A5"/>
    <w:rsid w:val="00FF365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53303"/>
  <w15:docId w15:val="{A61B6FAC-7E90-492F-9EE0-D874BC60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1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1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0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0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7A0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3A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12A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8173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1F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C6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lbi.nih.gov/BreatheBett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718BB83814045A315E20457C4CD9D" ma:contentTypeVersion="15" ma:contentTypeDescription="Create a new document." ma:contentTypeScope="" ma:versionID="5acc4f252531fc5321f5e4fe918ec8d7">
  <xsd:schema xmlns:xsd="http://www.w3.org/2001/XMLSchema" xmlns:xs="http://www.w3.org/2001/XMLSchema" xmlns:p="http://schemas.microsoft.com/office/2006/metadata/properties" xmlns:ns3="36d680c6-611a-4bb0-9ef7-e9418312899e" xmlns:ns4="f557183c-ac19-44b7-b366-8f4836d91d92" targetNamespace="http://schemas.microsoft.com/office/2006/metadata/properties" ma:root="true" ma:fieldsID="c189f69cb81bca75882ab4e889c1074b" ns3:_="" ns4:_="">
    <xsd:import namespace="36d680c6-611a-4bb0-9ef7-e9418312899e"/>
    <xsd:import namespace="f557183c-ac19-44b7-b366-8f4836d91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0c6-611a-4bb0-9ef7-e94183128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7183c-ac19-44b7-b366-8f4836d91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57183c-ac19-44b7-b366-8f4836d91d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E8F4-1828-4C1E-A78A-D6BA823B2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680c6-611a-4bb0-9ef7-e9418312899e"/>
    <ds:schemaRef ds:uri="f557183c-ac19-44b7-b366-8f4836d91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D819E-A347-4DA9-9A11-A6FEEC3B7230}">
  <ds:schemaRefs>
    <ds:schemaRef ds:uri="http://purl.org/dc/elements/1.1/"/>
    <ds:schemaRef ds:uri="http://schemas.openxmlformats.org/package/2006/metadata/core-properties"/>
    <ds:schemaRef ds:uri="f557183c-ac19-44b7-b366-8f4836d91d92"/>
    <ds:schemaRef ds:uri="36d680c6-611a-4bb0-9ef7-e9418312899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10DFBE-5734-4A95-97E4-11CC015A5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F40B5-31A8-4F50-B1EB-F4D522BA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2310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Thomas</dc:creator>
  <cp:keywords/>
  <dc:description/>
  <cp:lastModifiedBy>Greta Gorman</cp:lastModifiedBy>
  <cp:revision>4</cp:revision>
  <dcterms:created xsi:type="dcterms:W3CDTF">2023-03-30T20:44:00Z</dcterms:created>
  <dcterms:modified xsi:type="dcterms:W3CDTF">2023-03-30T20:45:00Z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0x010100EC6718BB83814045A315E20457C4CD9D</vt:lpwstr>
  </property>
</Properties>
</file>